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Student Performance Expectations</w:t>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World Studies Honors</w:t>
      </w:r>
    </w:p>
    <w:p w:rsidR="00000000" w:rsidDel="00000000" w:rsidP="00000000" w:rsidRDefault="00000000" w:rsidRPr="00000000" w14:paraId="00000003">
      <w:pPr>
        <w:pageBreakBefore w:val="0"/>
        <w:jc w:val="center"/>
        <w:rPr>
          <w:b w:val="1"/>
        </w:rPr>
      </w:pPr>
      <w:r w:rsidDel="00000000" w:rsidR="00000000" w:rsidRPr="00000000">
        <w:rPr>
          <w:b w:val="1"/>
          <w:rtl w:val="0"/>
        </w:rPr>
        <w:t xml:space="preserve">Mrs. Reynolds</w:t>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2023-2024</w:t>
      </w:r>
    </w:p>
    <w:p w:rsidR="00000000" w:rsidDel="00000000" w:rsidP="00000000" w:rsidRDefault="00000000" w:rsidRPr="00000000" w14:paraId="00000005">
      <w:pPr>
        <w:pageBreakBefore w:val="0"/>
        <w:jc w:val="center"/>
        <w:rPr>
          <w:b w:val="1"/>
        </w:rPr>
      </w:pPr>
      <w:hyperlink r:id="rId6">
        <w:r w:rsidDel="00000000" w:rsidR="00000000" w:rsidRPr="00000000">
          <w:rPr>
            <w:b w:val="1"/>
            <w:color w:val="1155cc"/>
            <w:u w:val="single"/>
            <w:rtl w:val="0"/>
          </w:rPr>
          <w:t xml:space="preserve">ereynolds@mtsd.us</w:t>
        </w:r>
      </w:hyperlink>
      <w:r w:rsidDel="00000000" w:rsidR="00000000" w:rsidRPr="00000000">
        <w:rPr>
          <w:b w:val="1"/>
          <w:rtl w:val="0"/>
        </w:rPr>
        <w:t xml:space="preserve"> </w:t>
      </w:r>
    </w:p>
    <w:p w:rsidR="00000000" w:rsidDel="00000000" w:rsidP="00000000" w:rsidRDefault="00000000" w:rsidRPr="00000000" w14:paraId="00000006">
      <w:pPr>
        <w:pageBreakBefore w:val="0"/>
        <w:jc w:val="center"/>
        <w:rPr>
          <w:b w:val="1"/>
        </w:rPr>
      </w:pPr>
      <w:r w:rsidDel="00000000" w:rsidR="00000000" w:rsidRPr="00000000">
        <w:rPr>
          <w:b w:val="1"/>
          <w:rtl w:val="0"/>
        </w:rPr>
        <w:t xml:space="preserve"> </w:t>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Overview:</w:t>
      </w:r>
    </w:p>
    <w:p w:rsidR="00000000" w:rsidDel="00000000" w:rsidP="00000000" w:rsidRDefault="00000000" w:rsidRPr="00000000" w14:paraId="00000008">
      <w:pPr>
        <w:pageBreakBefore w:val="0"/>
        <w:rPr/>
      </w:pPr>
      <w:r w:rsidDel="00000000" w:rsidR="00000000" w:rsidRPr="00000000">
        <w:rPr>
          <w:rtl w:val="0"/>
        </w:rPr>
        <w:t xml:space="preserve">        </w:t>
        <w:tab/>
        <w:t xml:space="preserve">Welcome to World Studies Honors!  In this course you will gain an understanding of the world from about the Renaissance up to the 21</w:t>
      </w:r>
      <w:r w:rsidDel="00000000" w:rsidR="00000000" w:rsidRPr="00000000">
        <w:rPr>
          <w:vertAlign w:val="superscript"/>
          <w:rtl w:val="0"/>
        </w:rPr>
        <w:t xml:space="preserve">st</w:t>
      </w:r>
      <w:r w:rsidDel="00000000" w:rsidR="00000000" w:rsidRPr="00000000">
        <w:rPr>
          <w:rtl w:val="0"/>
        </w:rPr>
        <w:t xml:space="preserve"> Century.  Throughout the course, you will be challenged to relate the past to the present while also connecting your own experience and culture with those around the world.  We will examine how others view the world through the following perspectives:  Society, Science and Technology, Economics, Politics, Culture and Geography.</w:t>
      </w:r>
    </w:p>
    <w:p w:rsidR="00000000" w:rsidDel="00000000" w:rsidP="00000000" w:rsidRDefault="00000000" w:rsidRPr="00000000" w14:paraId="00000009">
      <w:pPr>
        <w:pageBreakBefore w:val="0"/>
        <w:rPr/>
      </w:pPr>
      <w:r w:rsidDel="00000000" w:rsidR="00000000" w:rsidRPr="00000000">
        <w:rPr>
          <w:rtl w:val="0"/>
        </w:rPr>
        <w:t xml:space="preserve"> </w:t>
      </w:r>
    </w:p>
    <w:p w:rsidR="00000000" w:rsidDel="00000000" w:rsidP="00000000" w:rsidRDefault="00000000" w:rsidRPr="00000000" w14:paraId="0000000A">
      <w:pPr>
        <w:pageBreakBefore w:val="0"/>
        <w:rPr>
          <w:b w:val="1"/>
          <w:u w:val="single"/>
        </w:rPr>
      </w:pPr>
      <w:r w:rsidDel="00000000" w:rsidR="00000000" w:rsidRPr="00000000">
        <w:rPr>
          <w:b w:val="1"/>
          <w:u w:val="single"/>
          <w:rtl w:val="0"/>
        </w:rPr>
        <w:t xml:space="preserve">Course Objectives:</w:t>
      </w:r>
    </w:p>
    <w:p w:rsidR="00000000" w:rsidDel="00000000" w:rsidP="00000000" w:rsidRDefault="00000000" w:rsidRPr="00000000" w14:paraId="0000000B">
      <w:pPr>
        <w:pageBreakBefore w:val="0"/>
        <w:rPr/>
      </w:pPr>
      <w:r w:rsidDel="00000000" w:rsidR="00000000" w:rsidRPr="00000000">
        <w:rPr>
          <w:rtl w:val="0"/>
        </w:rPr>
        <w:t xml:space="preserve">After studying World History, students will be able to:</w:t>
      </w:r>
    </w:p>
    <w:p w:rsidR="00000000" w:rsidDel="00000000" w:rsidP="00000000" w:rsidRDefault="00000000" w:rsidRPr="00000000" w14:paraId="0000000C">
      <w:pPr>
        <w:pageBreakBefore w:val="0"/>
        <w:numPr>
          <w:ilvl w:val="0"/>
          <w:numId w:val="3"/>
        </w:numPr>
        <w:ind w:left="720" w:hanging="360"/>
        <w:rPr>
          <w:u w:val="none"/>
        </w:rPr>
      </w:pPr>
      <w:r w:rsidDel="00000000" w:rsidR="00000000" w:rsidRPr="00000000">
        <w:rPr>
          <w:rtl w:val="0"/>
        </w:rPr>
        <w:t xml:space="preserve">Identify, describe and analyze key people, events and issues.</w:t>
      </w:r>
    </w:p>
    <w:p w:rsidR="00000000" w:rsidDel="00000000" w:rsidP="00000000" w:rsidRDefault="00000000" w:rsidRPr="00000000" w14:paraId="0000000D">
      <w:pPr>
        <w:pageBreakBefore w:val="0"/>
        <w:numPr>
          <w:ilvl w:val="0"/>
          <w:numId w:val="3"/>
        </w:numPr>
        <w:ind w:left="720" w:hanging="360"/>
        <w:rPr>
          <w:u w:val="none"/>
        </w:rPr>
      </w:pPr>
      <w:r w:rsidDel="00000000" w:rsidR="00000000" w:rsidRPr="00000000">
        <w:rPr>
          <w:rtl w:val="0"/>
        </w:rPr>
        <w:t xml:space="preserve">Increase geographical skills through map work.</w:t>
      </w:r>
    </w:p>
    <w:p w:rsidR="00000000" w:rsidDel="00000000" w:rsidP="00000000" w:rsidRDefault="00000000" w:rsidRPr="00000000" w14:paraId="0000000E">
      <w:pPr>
        <w:pageBreakBefore w:val="0"/>
        <w:numPr>
          <w:ilvl w:val="0"/>
          <w:numId w:val="3"/>
        </w:numPr>
        <w:ind w:left="720" w:hanging="360"/>
        <w:rPr>
          <w:u w:val="none"/>
        </w:rPr>
      </w:pPr>
      <w:r w:rsidDel="00000000" w:rsidR="00000000" w:rsidRPr="00000000">
        <w:rPr>
          <w:rtl w:val="0"/>
        </w:rPr>
        <w:t xml:space="preserve">Display an understanding of a chronological order of events related to multiple areas and various time periods of global study.</w:t>
      </w:r>
    </w:p>
    <w:p w:rsidR="00000000" w:rsidDel="00000000" w:rsidP="00000000" w:rsidRDefault="00000000" w:rsidRPr="00000000" w14:paraId="0000000F">
      <w:pPr>
        <w:pageBreakBefore w:val="0"/>
        <w:numPr>
          <w:ilvl w:val="0"/>
          <w:numId w:val="3"/>
        </w:numPr>
        <w:ind w:left="720" w:hanging="360"/>
        <w:rPr>
          <w:u w:val="none"/>
        </w:rPr>
      </w:pPr>
      <w:r w:rsidDel="00000000" w:rsidR="00000000" w:rsidRPr="00000000">
        <w:rPr>
          <w:rtl w:val="0"/>
        </w:rPr>
        <w:t xml:space="preserve">Utilize multiple techniques to research historical people, events and data to formulate projects, essays and opinions.</w:t>
      </w:r>
    </w:p>
    <w:p w:rsidR="00000000" w:rsidDel="00000000" w:rsidP="00000000" w:rsidRDefault="00000000" w:rsidRPr="00000000" w14:paraId="00000010">
      <w:pPr>
        <w:pageBreakBefore w:val="0"/>
        <w:numPr>
          <w:ilvl w:val="0"/>
          <w:numId w:val="3"/>
        </w:numPr>
        <w:ind w:left="720" w:hanging="360"/>
        <w:rPr>
          <w:u w:val="none"/>
        </w:rPr>
      </w:pPr>
      <w:r w:rsidDel="00000000" w:rsidR="00000000" w:rsidRPr="00000000">
        <w:rPr>
          <w:rtl w:val="0"/>
        </w:rPr>
        <w:t xml:space="preserve">Explain and apply background knowledge to current and historical events, connecting the past with the present.</w:t>
      </w:r>
    </w:p>
    <w:p w:rsidR="00000000" w:rsidDel="00000000" w:rsidP="00000000" w:rsidRDefault="00000000" w:rsidRPr="00000000" w14:paraId="00000011">
      <w:pPr>
        <w:pageBreakBefore w:val="0"/>
        <w:numPr>
          <w:ilvl w:val="0"/>
          <w:numId w:val="3"/>
        </w:numPr>
        <w:ind w:left="720" w:hanging="360"/>
        <w:rPr>
          <w:u w:val="none"/>
        </w:rPr>
      </w:pPr>
      <w:r w:rsidDel="00000000" w:rsidR="00000000" w:rsidRPr="00000000">
        <w:rPr>
          <w:rtl w:val="0"/>
        </w:rPr>
        <w:t xml:space="preserve">Illustrate and respond to changes in government, foreign affairs, social roles, economy and popular culture.</w:t>
      </w:r>
    </w:p>
    <w:p w:rsidR="00000000" w:rsidDel="00000000" w:rsidP="00000000" w:rsidRDefault="00000000" w:rsidRPr="00000000" w14:paraId="00000012">
      <w:pPr>
        <w:pageBreakBefore w:val="0"/>
        <w:numPr>
          <w:ilvl w:val="0"/>
          <w:numId w:val="3"/>
        </w:numPr>
        <w:ind w:left="720" w:hanging="360"/>
        <w:rPr>
          <w:u w:val="none"/>
        </w:rPr>
      </w:pPr>
      <w:r w:rsidDel="00000000" w:rsidR="00000000" w:rsidRPr="00000000">
        <w:rPr>
          <w:rtl w:val="0"/>
        </w:rPr>
        <w:t xml:space="preserve">Analyze alternatives and purpose solutions to significant global issues such as cultural bias, human rights and class conflict.</w:t>
      </w:r>
    </w:p>
    <w:p w:rsidR="00000000" w:rsidDel="00000000" w:rsidP="00000000" w:rsidRDefault="00000000" w:rsidRPr="00000000" w14:paraId="00000013">
      <w:pPr>
        <w:pageBreakBefore w:val="0"/>
        <w:numPr>
          <w:ilvl w:val="0"/>
          <w:numId w:val="3"/>
        </w:numPr>
        <w:ind w:left="720" w:hanging="360"/>
        <w:rPr>
          <w:u w:val="none"/>
        </w:rPr>
      </w:pPr>
      <w:r w:rsidDel="00000000" w:rsidR="00000000" w:rsidRPr="00000000">
        <w:rPr>
          <w:rtl w:val="0"/>
        </w:rPr>
        <w:t xml:space="preserve">Appreciate societies as cultural inheritors, borrowers, and contributors to the common human experience.</w:t>
      </w:r>
    </w:p>
    <w:p w:rsidR="00000000" w:rsidDel="00000000" w:rsidP="00000000" w:rsidRDefault="00000000" w:rsidRPr="00000000" w14:paraId="00000014">
      <w:pPr>
        <w:pageBreakBefore w:val="0"/>
        <w:numPr>
          <w:ilvl w:val="0"/>
          <w:numId w:val="3"/>
        </w:numPr>
        <w:ind w:left="720" w:hanging="360"/>
        <w:rPr>
          <w:u w:val="none"/>
        </w:rPr>
      </w:pPr>
      <w:r w:rsidDel="00000000" w:rsidR="00000000" w:rsidRPr="00000000">
        <w:rPr>
          <w:rtl w:val="0"/>
        </w:rPr>
        <w:t xml:space="preserve">Develop and improve writing skills.</w:t>
      </w:r>
    </w:p>
    <w:p w:rsidR="00000000" w:rsidDel="00000000" w:rsidP="00000000" w:rsidRDefault="00000000" w:rsidRPr="00000000" w14:paraId="00000015">
      <w:pPr>
        <w:pageBreakBefore w:val="0"/>
        <w:rPr/>
      </w:pPr>
      <w:r w:rsidDel="00000000" w:rsidR="00000000" w:rsidRPr="00000000">
        <w:rPr>
          <w:rtl w:val="0"/>
        </w:rPr>
        <w:t xml:space="preserve"> </w:t>
      </w:r>
    </w:p>
    <w:p w:rsidR="00000000" w:rsidDel="00000000" w:rsidP="00000000" w:rsidRDefault="00000000" w:rsidRPr="00000000" w14:paraId="00000016">
      <w:pPr>
        <w:pageBreakBefore w:val="0"/>
        <w:rPr>
          <w:b w:val="1"/>
        </w:rPr>
      </w:pPr>
      <w:r w:rsidDel="00000000" w:rsidR="00000000" w:rsidRPr="00000000">
        <w:rPr>
          <w:b w:val="1"/>
          <w:rtl w:val="0"/>
        </w:rPr>
        <w:t xml:space="preserve">Geography </w:t>
      </w:r>
    </w:p>
    <w:p w:rsidR="00000000" w:rsidDel="00000000" w:rsidP="00000000" w:rsidRDefault="00000000" w:rsidRPr="00000000" w14:paraId="00000017">
      <w:pPr>
        <w:pageBreakBefore w:val="0"/>
        <w:rPr/>
      </w:pPr>
      <w:r w:rsidDel="00000000" w:rsidR="00000000" w:rsidRPr="00000000">
        <w:rPr>
          <w:rtl w:val="0"/>
        </w:rPr>
        <w:t xml:space="preserve">Geography skills and knowledge will be integrated into almost every unit of study and will be assessed periodically. </w:t>
      </w:r>
    </w:p>
    <w:p w:rsidR="00000000" w:rsidDel="00000000" w:rsidP="00000000" w:rsidRDefault="00000000" w:rsidRPr="00000000" w14:paraId="00000018">
      <w:pPr>
        <w:pageBreakBefore w:val="0"/>
        <w:rPr/>
      </w:pPr>
      <w:r w:rsidDel="00000000" w:rsidR="00000000" w:rsidRPr="00000000">
        <w:rPr>
          <w:rtl w:val="0"/>
        </w:rPr>
        <w:t xml:space="preserve"> </w:t>
      </w:r>
    </w:p>
    <w:p w:rsidR="00000000" w:rsidDel="00000000" w:rsidP="00000000" w:rsidRDefault="00000000" w:rsidRPr="00000000" w14:paraId="00000019">
      <w:pPr>
        <w:pageBreakBefore w:val="0"/>
        <w:rPr>
          <w:b w:val="1"/>
          <w:u w:val="single"/>
        </w:rPr>
      </w:pPr>
      <w:r w:rsidDel="00000000" w:rsidR="00000000" w:rsidRPr="00000000">
        <w:rPr>
          <w:b w:val="1"/>
          <w:u w:val="single"/>
          <w:rtl w:val="0"/>
        </w:rPr>
        <w:t xml:space="preserve">Grading:</w:t>
      </w:r>
    </w:p>
    <w:p w:rsidR="00000000" w:rsidDel="00000000" w:rsidP="00000000" w:rsidRDefault="00000000" w:rsidRPr="00000000" w14:paraId="0000001A">
      <w:pPr>
        <w:pageBreakBefore w:val="0"/>
        <w:ind w:left="720" w:firstLine="0"/>
        <w:rPr/>
      </w:pPr>
      <w:r w:rsidDel="00000000" w:rsidR="00000000" w:rsidRPr="00000000">
        <w:rPr>
          <w:rtl w:val="0"/>
        </w:rPr>
        <w:t xml:space="preserve">All assignments will be based on a point value (total points) and graded accordingly.</w:t>
        <w:tab/>
      </w:r>
    </w:p>
    <w:p w:rsidR="00000000" w:rsidDel="00000000" w:rsidP="00000000" w:rsidRDefault="00000000" w:rsidRPr="00000000" w14:paraId="0000001B">
      <w:pPr>
        <w:pageBreakBefore w:val="0"/>
        <w:ind w:left="720" w:firstLine="0"/>
        <w:rPr/>
      </w:pPr>
      <w:r w:rsidDel="00000000" w:rsidR="00000000" w:rsidRPr="00000000">
        <w:rPr>
          <w:rtl w:val="0"/>
        </w:rPr>
        <w:t xml:space="preserve">Grade book categories include tests/quizzes/writing, homework/classwork, and projects and presentations/scored discussions.</w:t>
      </w:r>
    </w:p>
    <w:p w:rsidR="00000000" w:rsidDel="00000000" w:rsidP="00000000" w:rsidRDefault="00000000" w:rsidRPr="00000000" w14:paraId="0000001C">
      <w:pPr>
        <w:pageBreakBefore w:val="0"/>
        <w:rPr/>
      </w:pPr>
      <w:r w:rsidDel="00000000" w:rsidR="00000000" w:rsidRPr="00000000">
        <w:rPr>
          <w:rtl w:val="0"/>
        </w:rPr>
        <w:t xml:space="preserve">        </w:t>
        <w:tab/>
      </w:r>
    </w:p>
    <w:p w:rsidR="00000000" w:rsidDel="00000000" w:rsidP="00000000" w:rsidRDefault="00000000" w:rsidRPr="00000000" w14:paraId="0000001D">
      <w:pPr>
        <w:pageBreakBefore w:val="0"/>
        <w:rPr/>
      </w:pPr>
      <w:r w:rsidDel="00000000" w:rsidR="00000000" w:rsidRPr="00000000">
        <w:rPr>
          <w:rtl w:val="0"/>
        </w:rPr>
        <w:t xml:space="preserve">All assignments and grades can be found in Genesis and Google Classroom. </w:t>
      </w:r>
      <w:r w:rsidDel="00000000" w:rsidR="00000000" w:rsidRPr="00000000">
        <w:rPr>
          <w:b w:val="1"/>
          <w:rtl w:val="0"/>
        </w:rPr>
        <w:t xml:space="preserve">Extra credit will not be offered.  All homework must be hand-written.</w:t>
      </w:r>
      <w:r w:rsidDel="00000000" w:rsidR="00000000" w:rsidRPr="00000000">
        <w:rPr>
          <w:rtl w:val="0"/>
        </w:rPr>
        <w:t xml:space="preserve">  Projects may be typed.  No late assignments will be accepted.  All work must be your own and in your own words.</w:t>
      </w:r>
    </w:p>
    <w:p w:rsidR="00000000" w:rsidDel="00000000" w:rsidP="00000000" w:rsidRDefault="00000000" w:rsidRPr="00000000" w14:paraId="0000001E">
      <w:pPr>
        <w:pageBreakBefore w:val="0"/>
        <w:shd w:fill="ffffff" w:val="clear"/>
        <w:rPr>
          <w:b w:val="1"/>
          <w:color w:val="222222"/>
          <w:u w:val="single"/>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Materials Needed:</w:t>
      </w:r>
    </w:p>
    <w:p w:rsidR="00000000" w:rsidDel="00000000" w:rsidP="00000000" w:rsidRDefault="00000000" w:rsidRPr="00000000" w14:paraId="00000020">
      <w:pPr>
        <w:pageBreakBefore w:val="0"/>
        <w:numPr>
          <w:ilvl w:val="0"/>
          <w:numId w:val="2"/>
        </w:numPr>
        <w:ind w:left="720" w:hanging="360"/>
      </w:pPr>
      <w:r w:rsidDel="00000000" w:rsidR="00000000" w:rsidRPr="00000000">
        <w:rPr>
          <w:rtl w:val="0"/>
        </w:rPr>
        <w:t xml:space="preserve">Notebook</w:t>
      </w:r>
    </w:p>
    <w:p w:rsidR="00000000" w:rsidDel="00000000" w:rsidP="00000000" w:rsidRDefault="00000000" w:rsidRPr="00000000" w14:paraId="00000021">
      <w:pPr>
        <w:pageBreakBefore w:val="0"/>
        <w:numPr>
          <w:ilvl w:val="0"/>
          <w:numId w:val="2"/>
        </w:numPr>
        <w:ind w:left="720" w:hanging="360"/>
      </w:pPr>
      <w:r w:rsidDel="00000000" w:rsidR="00000000" w:rsidRPr="00000000">
        <w:rPr>
          <w:rtl w:val="0"/>
        </w:rPr>
        <w:t xml:space="preserve">Writing Utensil</w:t>
      </w:r>
    </w:p>
    <w:p w:rsidR="00000000" w:rsidDel="00000000" w:rsidP="00000000" w:rsidRDefault="00000000" w:rsidRPr="00000000" w14:paraId="00000022">
      <w:pPr>
        <w:pageBreakBefore w:val="0"/>
        <w:numPr>
          <w:ilvl w:val="0"/>
          <w:numId w:val="2"/>
        </w:numPr>
        <w:ind w:left="720" w:hanging="360"/>
        <w:rPr>
          <w:u w:val="none"/>
        </w:rPr>
      </w:pPr>
      <w:r w:rsidDel="00000000" w:rsidR="00000000" w:rsidRPr="00000000">
        <w:rPr>
          <w:rtl w:val="0"/>
        </w:rPr>
        <w:t xml:space="preserve">Colored Pencils</w:t>
      </w:r>
      <w:r w:rsidDel="00000000" w:rsidR="00000000" w:rsidRPr="00000000">
        <w:rPr>
          <w:rtl w:val="0"/>
        </w:rPr>
      </w:r>
    </w:p>
    <w:p w:rsidR="00000000" w:rsidDel="00000000" w:rsidP="00000000" w:rsidRDefault="00000000" w:rsidRPr="00000000" w14:paraId="00000023">
      <w:pPr>
        <w:pageBreakBefore w:val="0"/>
        <w:shd w:fill="ffffff" w:val="clear"/>
        <w:rPr>
          <w:b w:val="1"/>
          <w:color w:val="222222"/>
          <w:u w:val="single"/>
        </w:rPr>
      </w:pPr>
      <w:r w:rsidDel="00000000" w:rsidR="00000000" w:rsidRPr="00000000">
        <w:rPr>
          <w:b w:val="1"/>
          <w:color w:val="222222"/>
          <w:u w:val="single"/>
          <w:rtl w:val="0"/>
        </w:rPr>
        <w:t xml:space="preserve">BYOD</w:t>
      </w:r>
    </w:p>
    <w:p w:rsidR="00000000" w:rsidDel="00000000" w:rsidP="00000000" w:rsidRDefault="00000000" w:rsidRPr="00000000" w14:paraId="00000024">
      <w:pPr>
        <w:pageBreakBefore w:val="0"/>
        <w:shd w:fill="ffffff" w:val="clear"/>
        <w:rPr>
          <w:color w:val="222222"/>
        </w:rPr>
      </w:pPr>
      <w:r w:rsidDel="00000000" w:rsidR="00000000" w:rsidRPr="00000000">
        <w:rPr>
          <w:color w:val="222222"/>
          <w:rtl w:val="0"/>
        </w:rPr>
        <w:t xml:space="preserve">Students are required to bring their own device to class each day.  The District will provide devices for students who are unable to provide their own (see your Guidance Counselor to obtain a device for the school year).  Devices must meet the District’s minimum requirements for the BYOD program.  You will need access to your student Google account for most classes.  The following is an addendum to Montgomery Township School District Acceptable Use Policy:</w:t>
      </w:r>
    </w:p>
    <w:p w:rsidR="00000000" w:rsidDel="00000000" w:rsidP="00000000" w:rsidRDefault="00000000" w:rsidRPr="00000000" w14:paraId="00000025">
      <w:pPr>
        <w:pageBreakBefore w:val="0"/>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26">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b w:val="1"/>
          <w:color w:val="222222"/>
          <w:rtl w:val="0"/>
        </w:rPr>
        <w:t xml:space="preserve">Recording (audio or visual) of the class is not permitted </w:t>
      </w:r>
      <w:r w:rsidDel="00000000" w:rsidR="00000000" w:rsidRPr="00000000">
        <w:rPr>
          <w:color w:val="222222"/>
          <w:rtl w:val="0"/>
        </w:rPr>
        <w:t xml:space="preserve">and carries serious consequences.</w:t>
      </w:r>
    </w:p>
    <w:p w:rsidR="00000000" w:rsidDel="00000000" w:rsidP="00000000" w:rsidRDefault="00000000" w:rsidRPr="00000000" w14:paraId="00000027">
      <w:pPr>
        <w:pageBreakBefore w:val="0"/>
        <w:numPr>
          <w:ilvl w:val="0"/>
          <w:numId w:val="1"/>
        </w:numPr>
        <w:ind w:left="720" w:hanging="360"/>
        <w:rPr>
          <w:rFonts w:ascii="Times New Roman" w:cs="Times New Roman" w:eastAsia="Times New Roman" w:hAnsi="Times New Roman"/>
          <w:sz w:val="24"/>
          <w:szCs w:val="24"/>
        </w:rPr>
      </w:pPr>
      <w:r w:rsidDel="00000000" w:rsidR="00000000" w:rsidRPr="00000000">
        <w:rPr>
          <w:color w:val="222222"/>
          <w:rtl w:val="0"/>
        </w:rPr>
        <w:t xml:space="preserve">Violations are subject to compliance with Computer Use Policy located in the school handbook. Misuse of the laptop may result in disciplinary action.</w:t>
      </w:r>
    </w:p>
    <w:p w:rsidR="00000000" w:rsidDel="00000000" w:rsidP="00000000" w:rsidRDefault="00000000" w:rsidRPr="00000000" w14:paraId="00000028">
      <w:pPr>
        <w:pageBreakBefore w:val="0"/>
        <w:rPr>
          <w:b w:val="1"/>
          <w:u w:val="single"/>
        </w:rPr>
      </w:pPr>
      <w:r w:rsidDel="00000000" w:rsidR="00000000" w:rsidRPr="00000000">
        <w:rPr>
          <w:rtl w:val="0"/>
        </w:rPr>
      </w:r>
    </w:p>
    <w:p w:rsidR="00000000" w:rsidDel="00000000" w:rsidP="00000000" w:rsidRDefault="00000000" w:rsidRPr="00000000" w14:paraId="00000029">
      <w:pPr>
        <w:pageBreakBefore w:val="0"/>
        <w:rPr>
          <w:b w:val="1"/>
          <w:u w:val="single"/>
        </w:rPr>
      </w:pPr>
      <w:r w:rsidDel="00000000" w:rsidR="00000000" w:rsidRPr="00000000">
        <w:rPr>
          <w:b w:val="1"/>
          <w:u w:val="single"/>
          <w:rtl w:val="0"/>
        </w:rPr>
        <w:t xml:space="preserve">Class Rules and Procedures:</w:t>
      </w:r>
    </w:p>
    <w:p w:rsidR="00000000" w:rsidDel="00000000" w:rsidP="00000000" w:rsidRDefault="00000000" w:rsidRPr="00000000" w14:paraId="0000002A">
      <w:pPr>
        <w:pageBreakBefore w:val="0"/>
        <w:numPr>
          <w:ilvl w:val="0"/>
          <w:numId w:val="4"/>
        </w:numPr>
        <w:ind w:left="720" w:hanging="360"/>
        <w:rPr>
          <w:u w:val="none"/>
        </w:rPr>
      </w:pPr>
      <w:r w:rsidDel="00000000" w:rsidR="00000000" w:rsidRPr="00000000">
        <w:rPr>
          <w:rtl w:val="0"/>
        </w:rPr>
        <w:t xml:space="preserve">Arrive on time to class.  If you are over 10 minutes late to class, you are absent.  18 absences equal a loss of credit for the class.  Tardiness without a pass will lead to a teacher’s detention.</w:t>
      </w:r>
    </w:p>
    <w:p w:rsidR="00000000" w:rsidDel="00000000" w:rsidP="00000000" w:rsidRDefault="00000000" w:rsidRPr="00000000" w14:paraId="0000002B">
      <w:pPr>
        <w:pageBreakBefore w:val="0"/>
        <w:numPr>
          <w:ilvl w:val="0"/>
          <w:numId w:val="4"/>
        </w:numPr>
        <w:ind w:left="720" w:hanging="360"/>
        <w:rPr>
          <w:u w:val="none"/>
        </w:rPr>
      </w:pPr>
      <w:r w:rsidDel="00000000" w:rsidR="00000000" w:rsidRPr="00000000">
        <w:rPr>
          <w:rtl w:val="0"/>
        </w:rPr>
        <w:t xml:space="preserve">Be prepared.  Each day you should have your notebook and writing utensil in hand, along with any homework or projects due that day to class.  You may not print any materials after the start of class on the day assignments are due.</w:t>
      </w:r>
    </w:p>
    <w:p w:rsidR="00000000" w:rsidDel="00000000" w:rsidP="00000000" w:rsidRDefault="00000000" w:rsidRPr="00000000" w14:paraId="0000002C">
      <w:pPr>
        <w:pageBreakBefore w:val="0"/>
        <w:numPr>
          <w:ilvl w:val="0"/>
          <w:numId w:val="4"/>
        </w:numPr>
        <w:ind w:left="720" w:hanging="360"/>
        <w:rPr>
          <w:u w:val="none"/>
        </w:rPr>
      </w:pPr>
      <w:r w:rsidDel="00000000" w:rsidR="00000000" w:rsidRPr="00000000">
        <w:rPr>
          <w:rtl w:val="0"/>
        </w:rPr>
        <w:t xml:space="preserve">When absent from class, it is your responsibility to get what you missed from either a classmate or myself.  If you missed a test or quiz, you must see me and/or email me immediately to schedule a makeup.  If you miss an assessment, an alternative assessment may be given.</w:t>
      </w:r>
    </w:p>
    <w:p w:rsidR="00000000" w:rsidDel="00000000" w:rsidP="00000000" w:rsidRDefault="00000000" w:rsidRPr="00000000" w14:paraId="0000002D">
      <w:pPr>
        <w:pageBreakBefore w:val="0"/>
        <w:numPr>
          <w:ilvl w:val="0"/>
          <w:numId w:val="4"/>
        </w:numPr>
        <w:ind w:left="720" w:hanging="360"/>
        <w:rPr>
          <w:u w:val="none"/>
        </w:rPr>
      </w:pPr>
      <w:r w:rsidDel="00000000" w:rsidR="00000000" w:rsidRPr="00000000">
        <w:rPr>
          <w:rtl w:val="0"/>
        </w:rPr>
        <w:t xml:space="preserve">LATE WORK WILL NOT BE ACCEPTED</w:t>
      </w:r>
    </w:p>
    <w:p w:rsidR="00000000" w:rsidDel="00000000" w:rsidP="00000000" w:rsidRDefault="00000000" w:rsidRPr="00000000" w14:paraId="0000002E">
      <w:pPr>
        <w:pageBreakBefore w:val="0"/>
        <w:numPr>
          <w:ilvl w:val="0"/>
          <w:numId w:val="4"/>
        </w:numPr>
        <w:ind w:left="720" w:hanging="360"/>
        <w:rPr>
          <w:u w:val="none"/>
        </w:rPr>
      </w:pPr>
      <w:r w:rsidDel="00000000" w:rsidR="00000000" w:rsidRPr="00000000">
        <w:rPr>
          <w:rtl w:val="0"/>
        </w:rPr>
        <w:t xml:space="preserve">If my designated extra help day does not work for you, just ask if I’m free another day</w:t>
      </w:r>
    </w:p>
    <w:p w:rsidR="00000000" w:rsidDel="00000000" w:rsidP="00000000" w:rsidRDefault="00000000" w:rsidRPr="00000000" w14:paraId="0000002F">
      <w:pPr>
        <w:pageBreakBefore w:val="0"/>
        <w:numPr>
          <w:ilvl w:val="0"/>
          <w:numId w:val="4"/>
        </w:numPr>
        <w:ind w:left="720" w:hanging="360"/>
        <w:rPr>
          <w:u w:val="none"/>
        </w:rPr>
      </w:pPr>
      <w:r w:rsidDel="00000000" w:rsidR="00000000" w:rsidRPr="00000000">
        <w:rPr>
          <w:rtl w:val="0"/>
        </w:rPr>
        <w:t xml:space="preserve">Do not line up at the door early.  I dismiss you, not the bell.</w:t>
      </w:r>
    </w:p>
    <w:p w:rsidR="00000000" w:rsidDel="00000000" w:rsidP="00000000" w:rsidRDefault="00000000" w:rsidRPr="00000000" w14:paraId="00000030">
      <w:pPr>
        <w:pageBreakBefore w:val="0"/>
        <w:numPr>
          <w:ilvl w:val="0"/>
          <w:numId w:val="4"/>
        </w:numPr>
        <w:ind w:left="720" w:hanging="360"/>
        <w:rPr>
          <w:u w:val="none"/>
        </w:rPr>
      </w:pPr>
      <w:r w:rsidDel="00000000" w:rsidR="00000000" w:rsidRPr="00000000">
        <w:rPr>
          <w:rtl w:val="0"/>
        </w:rPr>
        <w:t xml:space="preserve">No food of any kind is permitted in the classroom.</w:t>
      </w:r>
    </w:p>
    <w:p w:rsidR="00000000" w:rsidDel="00000000" w:rsidP="00000000" w:rsidRDefault="00000000" w:rsidRPr="00000000" w14:paraId="00000031">
      <w:pPr>
        <w:pageBreakBefore w:val="0"/>
        <w:numPr>
          <w:ilvl w:val="0"/>
          <w:numId w:val="4"/>
        </w:numPr>
        <w:ind w:left="720" w:hanging="360"/>
        <w:rPr>
          <w:u w:val="none"/>
        </w:rPr>
      </w:pPr>
      <w:r w:rsidDel="00000000" w:rsidR="00000000" w:rsidRPr="00000000">
        <w:rPr>
          <w:rtl w:val="0"/>
        </w:rPr>
        <w:t xml:space="preserve">All homework is to be hand-written. All work must be completed with academic integrity in mind. All work must be your own and in your own words.  Plagiarism of any kind will be dealt with according to department and school policy.  The first offense will result in a loss of credit for the assignment, an email home, and a write up in Genesis.</w:t>
      </w:r>
    </w:p>
    <w:p w:rsidR="00000000" w:rsidDel="00000000" w:rsidP="00000000" w:rsidRDefault="00000000" w:rsidRPr="00000000" w14:paraId="00000032">
      <w:pPr>
        <w:numPr>
          <w:ilvl w:val="1"/>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Submitted work is always written in my own words, even when I work with others to complete an assignment.</w:t>
      </w:r>
    </w:p>
    <w:p w:rsidR="00000000" w:rsidDel="00000000" w:rsidP="00000000" w:rsidRDefault="00000000" w:rsidRPr="00000000" w14:paraId="00000033">
      <w:pPr>
        <w:numPr>
          <w:ilvl w:val="2"/>
          <w:numId w:val="4"/>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using others' ideas or words, I may paraphrase/quote and cite them using MLA format for no more than 25% of my assignment (this percentage does not reflect Turnitin.com expectations).  Not citing these sources will be considered </w:t>
      </w:r>
      <w:r w:rsidDel="00000000" w:rsidR="00000000" w:rsidRPr="00000000">
        <w:rPr>
          <w:rFonts w:ascii="Calibri" w:cs="Calibri" w:eastAsia="Calibri" w:hAnsi="Calibri"/>
          <w:b w:val="1"/>
          <w:sz w:val="24"/>
          <w:szCs w:val="24"/>
          <w:rtl w:val="0"/>
        </w:rPr>
        <w:t xml:space="preserve">plagiarism</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numPr>
          <w:ilvl w:val="2"/>
          <w:numId w:val="4"/>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take responsibility for the quality and integrity of my own work and for the quality and integrity of group work.</w:t>
      </w:r>
    </w:p>
    <w:p w:rsidR="00000000" w:rsidDel="00000000" w:rsidP="00000000" w:rsidRDefault="00000000" w:rsidRPr="00000000" w14:paraId="00000035">
      <w:pPr>
        <w:numPr>
          <w:ilvl w:val="2"/>
          <w:numId w:val="4"/>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not copy others' work.</w:t>
      </w:r>
    </w:p>
    <w:p w:rsidR="00000000" w:rsidDel="00000000" w:rsidP="00000000" w:rsidRDefault="00000000" w:rsidRPr="00000000" w14:paraId="00000036">
      <w:pPr>
        <w:numPr>
          <w:ilvl w:val="2"/>
          <w:numId w:val="4"/>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not copy any information from the Internet or print sources and submit it as my own, this includes information created by an AI site.</w:t>
      </w:r>
    </w:p>
    <w:p w:rsidR="00000000" w:rsidDel="00000000" w:rsidP="00000000" w:rsidRDefault="00000000" w:rsidRPr="00000000" w14:paraId="00000037">
      <w:pPr>
        <w:numPr>
          <w:ilvl w:val="2"/>
          <w:numId w:val="4"/>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not share my work with others, regardless of the intent</w:t>
      </w:r>
    </w:p>
    <w:p w:rsidR="00000000" w:rsidDel="00000000" w:rsidP="00000000" w:rsidRDefault="00000000" w:rsidRPr="00000000" w14:paraId="00000038">
      <w:pPr>
        <w:numPr>
          <w:ilvl w:val="1"/>
          <w:numId w:val="4"/>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not give help nor accept help from another student during a test or graded assignment unless express permission is given by the teacher. </w:t>
      </w:r>
    </w:p>
    <w:p w:rsidR="00000000" w:rsidDel="00000000" w:rsidP="00000000" w:rsidRDefault="00000000" w:rsidRPr="00000000" w14:paraId="00000039">
      <w:pPr>
        <w:numPr>
          <w:ilvl w:val="2"/>
          <w:numId w:val="4"/>
        </w:numPr>
        <w:spacing w:line="24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not discuss assessment questions or prompts with other students who have not yet taken the assessment</w:t>
      </w:r>
    </w:p>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that by violating any of these rules, intentionally or unintentionally, I will have violated the school's academic integrity policy and that will result in academic and/or disciplinary consequences, as stated below. I also understand that if I have any doubts about whether or not I violated the academic integrity policy, that I should check with my teacher before an assignment is due.  </w:t>
      </w:r>
    </w:p>
    <w:p w:rsidR="00000000" w:rsidDel="00000000" w:rsidP="00000000" w:rsidRDefault="00000000" w:rsidRPr="00000000" w14:paraId="0000003C">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1st offense - </w:t>
      </w:r>
    </w:p>
    <w:p w:rsidR="00000000" w:rsidDel="00000000" w:rsidP="00000000" w:rsidRDefault="00000000" w:rsidRPr="00000000" w14:paraId="0000003D">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 will discuss the violation with the student</w:t>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score of “zero” for the assignment/assessment.</w:t>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may be required to make up the assignment for educational purposes.</w:t>
      </w:r>
    </w:p>
    <w:p w:rsidR="00000000" w:rsidDel="00000000" w:rsidP="00000000" w:rsidRDefault="00000000" w:rsidRPr="00000000" w14:paraId="00000040">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 of the violation to the student’s parent or guardian. </w:t>
      </w:r>
    </w:p>
    <w:p w:rsidR="00000000" w:rsidDel="00000000" w:rsidP="00000000" w:rsidRDefault="00000000" w:rsidRPr="00000000" w14:paraId="00000041">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Notification of the violation to the department supervisor </w:t>
      </w:r>
      <w:r w:rsidDel="00000000" w:rsidR="00000000" w:rsidRPr="00000000">
        <w:rPr>
          <w:rtl w:val="0"/>
        </w:rPr>
      </w:r>
    </w:p>
    <w:p w:rsidR="00000000" w:rsidDel="00000000" w:rsidP="00000000" w:rsidRDefault="00000000" w:rsidRPr="00000000" w14:paraId="00000042">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2+ offenses - </w:t>
      </w:r>
    </w:p>
    <w:p w:rsidR="00000000" w:rsidDel="00000000" w:rsidP="00000000" w:rsidRDefault="00000000" w:rsidRPr="00000000" w14:paraId="00000044">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 will discuss the violation with the student</w:t>
      </w:r>
    </w:p>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score of “zero” for the assignment/assessment. </w:t>
      </w:r>
    </w:p>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may be  required to make up the assignment for educational purposes. </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be no make-up privileges for an assessment.</w:t>
      </w:r>
    </w:p>
    <w:p w:rsidR="00000000" w:rsidDel="00000000" w:rsidP="00000000" w:rsidRDefault="00000000" w:rsidRPr="00000000" w14:paraId="0000004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 of the violation to the student’s parent or guardian. </w:t>
      </w:r>
    </w:p>
    <w:p w:rsidR="00000000" w:rsidDel="00000000" w:rsidP="00000000" w:rsidRDefault="00000000" w:rsidRPr="00000000" w14:paraId="00000049">
      <w:pPr>
        <w:shd w:fill="ffffff"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Notification of the violation to the department supervisor </w:t>
      </w:r>
    </w:p>
    <w:p w:rsidR="00000000" w:rsidDel="00000000" w:rsidP="00000000" w:rsidRDefault="00000000" w:rsidRPr="00000000" w14:paraId="0000004A">
      <w:pPr>
        <w:shd w:fill="ffffff"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Student will not receive college recommendation from teacher</w:t>
      </w:r>
    </w:p>
    <w:p w:rsidR="00000000" w:rsidDel="00000000" w:rsidP="00000000" w:rsidRDefault="00000000" w:rsidRPr="00000000" w14:paraId="0000004B">
      <w:pPr>
        <w:shd w:fill="ffffff"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Written referral of the incident to the student’s Vice Principal</w:t>
      </w:r>
    </w:p>
    <w:p w:rsidR="00000000" w:rsidDel="00000000" w:rsidP="00000000" w:rsidRDefault="00000000" w:rsidRPr="00000000" w14:paraId="0000004C">
      <w:pPr>
        <w:shd w:fill="ffffff" w:val="clear"/>
        <w:spacing w:line="240" w:lineRule="auto"/>
        <w:rPr/>
      </w:pPr>
      <w:r w:rsidDel="00000000" w:rsidR="00000000" w:rsidRPr="00000000">
        <w:rPr>
          <w:rFonts w:ascii="Calibri" w:cs="Calibri" w:eastAsia="Calibri" w:hAnsi="Calibri"/>
          <w:sz w:val="24"/>
          <w:szCs w:val="24"/>
          <w:highlight w:val="white"/>
          <w:rtl w:val="0"/>
        </w:rPr>
        <w:t xml:space="preserve">Disciplinary action as identified in the student handbook</w:t>
      </w: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rFonts w:ascii="Verdana" w:cs="Verdana" w:eastAsia="Verdana" w:hAnsi="Verdana"/>
        </w:rPr>
      </w:pPr>
      <w:r w:rsidDel="00000000" w:rsidR="00000000" w:rsidRPr="00000000">
        <w:rPr>
          <w:rFonts w:ascii="Verdana" w:cs="Verdana" w:eastAsia="Verdana" w:hAnsi="Verdana"/>
          <w:rtl w:val="0"/>
        </w:rPr>
        <w:t xml:space="preserve">All MHS Social Studies students will receive a TurnItIn.com account.  TurnItIn.com is a learning tool designed to accelerate teacher feedback and prevent plagiarism.  Turn It In will be used at the teacher’s discretion. </w:t>
      </w:r>
    </w:p>
    <w:p w:rsidR="00000000" w:rsidDel="00000000" w:rsidP="00000000" w:rsidRDefault="00000000" w:rsidRPr="00000000" w14:paraId="0000004F">
      <w:pPr>
        <w:pageBreakBefore w:val="0"/>
        <w:pBdr>
          <w:top w:color="auto" w:space="12" w:sz="0" w:val="none"/>
          <w:left w:color="auto" w:space="-27" w:sz="0" w:val="none"/>
          <w:bottom w:color="auto" w:space="0" w:sz="0" w:val="none"/>
          <w:right w:color="auto" w:space="0" w:sz="0" w:val="none"/>
        </w:pBdr>
        <w:shd w:fill="ffffff" w:val="clear"/>
        <w:spacing w:line="230.39999999999998" w:lineRule="auto"/>
        <w:ind w:left="1080" w:hanging="540"/>
        <w:rPr>
          <w:rFonts w:ascii="Verdana" w:cs="Verdana" w:eastAsia="Verdana" w:hAnsi="Verdana"/>
        </w:rPr>
      </w:pPr>
      <w:r w:rsidDel="00000000" w:rsidR="00000000" w:rsidRPr="00000000">
        <w:rPr>
          <w:rFonts w:ascii="Verdana" w:cs="Verdana" w:eastAsia="Verdana" w:hAnsi="Verdana"/>
          <w:rtl w:val="0"/>
        </w:rPr>
        <w:t xml:space="preserve">The district Acceptable Use Policy is in full effect during the school year. Please review this policy.</w:t>
      </w:r>
    </w:p>
    <w:p w:rsidR="00000000" w:rsidDel="00000000" w:rsidP="00000000" w:rsidRDefault="00000000" w:rsidRPr="00000000" w14:paraId="00000050">
      <w:pPr>
        <w:pageBreakBefore w:val="0"/>
        <w:pBdr>
          <w:top w:color="auto" w:space="12" w:sz="0" w:val="none"/>
          <w:left w:color="auto" w:space="-27" w:sz="0" w:val="none"/>
          <w:bottom w:color="auto" w:space="0" w:sz="0" w:val="none"/>
          <w:right w:color="auto" w:space="0" w:sz="0" w:val="none"/>
        </w:pBdr>
        <w:shd w:fill="ffffff" w:val="clear"/>
        <w:spacing w:line="230.39999999999998" w:lineRule="auto"/>
        <w:ind w:left="1080" w:hanging="540"/>
        <w:rPr>
          <w:rFonts w:ascii="Verdana" w:cs="Verdana" w:eastAsia="Verdana" w:hAnsi="Verdana"/>
        </w:rPr>
      </w:pPr>
      <w:r w:rsidDel="00000000" w:rsidR="00000000" w:rsidRPr="00000000">
        <w:rPr>
          <w:rFonts w:ascii="Verdana" w:cs="Verdana" w:eastAsia="Verdana" w:hAnsi="Verdana"/>
          <w:rtl w:val="0"/>
        </w:rPr>
        <w:t xml:space="preserve">Video or audio recording of Social Studies teachers or online meetings, for any reason, is prohibited unless the teacher gives the student express consent. Recording any person without their knowledge violates district policy.</w:t>
      </w:r>
    </w:p>
    <w:p w:rsidR="00000000" w:rsidDel="00000000" w:rsidP="00000000" w:rsidRDefault="00000000" w:rsidRPr="00000000" w14:paraId="00000051">
      <w:pPr>
        <w:pageBreakBefore w:val="0"/>
        <w:pBdr>
          <w:top w:color="auto" w:space="12" w:sz="0" w:val="none"/>
          <w:left w:color="auto" w:space="-27" w:sz="0" w:val="none"/>
          <w:bottom w:color="auto" w:space="0" w:sz="0" w:val="none"/>
          <w:right w:color="auto" w:space="0" w:sz="0" w:val="none"/>
        </w:pBdr>
        <w:shd w:fill="ffffff" w:val="clear"/>
        <w:spacing w:line="230.39999999999998" w:lineRule="auto"/>
        <w:ind w:left="1080" w:hanging="540"/>
        <w:rPr>
          <w:rFonts w:ascii="Verdana" w:cs="Verdana" w:eastAsia="Verdana" w:hAnsi="Verdana"/>
        </w:rPr>
      </w:pPr>
      <w:r w:rsidDel="00000000" w:rsidR="00000000" w:rsidRPr="00000000">
        <w:rPr>
          <w:rtl w:val="0"/>
        </w:rPr>
      </w:r>
    </w:p>
    <w:p w:rsidR="00000000" w:rsidDel="00000000" w:rsidP="00000000" w:rsidRDefault="00000000" w:rsidRPr="00000000" w14:paraId="00000052">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absent on the day of an assessment, you will be expected to make arrangements to take the test when you return. Assessments must be made up either during an after school session or during study hall as arranged between teacher and student and within a week of the student returning to school. An alternate assessment may be given to students who miss class on the day of a test. </w:t>
      </w:r>
    </w:p>
    <w:p w:rsidR="00000000" w:rsidDel="00000000" w:rsidP="00000000" w:rsidRDefault="00000000" w:rsidRPr="00000000" w14:paraId="00000053">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**Assessments not arranged and taken within a week of your return will result in a zero unless there is an extenuating circumstance to be determined by teacher and/or supervisor.  </w:t>
      </w:r>
    </w:p>
    <w:p w:rsidR="00000000" w:rsidDel="00000000" w:rsidP="00000000" w:rsidRDefault="00000000" w:rsidRPr="00000000" w14:paraId="000000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missed due to absence must be handed in, at the beginning of class, within the same number of missed classes (i.e. if you are absent 2 blocks, all missed work must be submitted at the beginning of the second block upon return).  </w:t>
      </w:r>
    </w:p>
    <w:p w:rsidR="00000000" w:rsidDel="00000000" w:rsidP="00000000" w:rsidRDefault="00000000" w:rsidRPr="00000000" w14:paraId="0000005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digital submissions are due on the assigned date/time (whether the student is present in class or not) unless there are extenuating circumstances as determined by the teacher.  </w:t>
      </w:r>
    </w:p>
    <w:p w:rsidR="00000000" w:rsidDel="00000000" w:rsidP="00000000" w:rsidRDefault="00000000" w:rsidRPr="00000000" w14:paraId="00000058">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9">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A">
      <w:pPr>
        <w:pageBreakBefore w:val="0"/>
        <w:rPr>
          <w:b w:val="1"/>
        </w:rPr>
      </w:pPr>
      <w:r w:rsidDel="00000000" w:rsidR="00000000" w:rsidRPr="00000000">
        <w:rPr>
          <w:b w:val="1"/>
          <w:rtl w:val="0"/>
        </w:rPr>
        <w:t xml:space="preserve">*Extra Help Day will be every Wednesday in B2211</w:t>
      </w:r>
    </w:p>
    <w:p w:rsidR="00000000" w:rsidDel="00000000" w:rsidP="00000000" w:rsidRDefault="00000000" w:rsidRPr="00000000" w14:paraId="0000005B">
      <w:pPr>
        <w:pageBreakBefore w:val="0"/>
        <w:rPr/>
      </w:pPr>
      <w:r w:rsidDel="00000000" w:rsidR="00000000" w:rsidRPr="00000000">
        <w:rPr>
          <w:rtl w:val="0"/>
        </w:rPr>
        <w:t xml:space="preserve"> </w:t>
      </w:r>
    </w:p>
    <w:p w:rsidR="00000000" w:rsidDel="00000000" w:rsidP="00000000" w:rsidRDefault="00000000" w:rsidRPr="00000000" w14:paraId="0000005C">
      <w:pPr>
        <w:pageBreakBefore w:val="0"/>
        <w:rPr/>
      </w:pPr>
      <w:r w:rsidDel="00000000" w:rsidR="00000000" w:rsidRPr="00000000">
        <w:rPr>
          <w:b w:val="1"/>
          <w:rtl w:val="0"/>
        </w:rPr>
        <w:t xml:space="preserve">Your first homework assignment:</w:t>
      </w:r>
      <w:r w:rsidDel="00000000" w:rsidR="00000000" w:rsidRPr="00000000">
        <w:rPr>
          <w:rtl w:val="0"/>
        </w:rPr>
        <w:t xml:space="preserve">  Please print the last page, sign it, and have it signed by a parent or guardian for the first homework assignment saying that you have read and understood all of the rules of the classroom.  </w:t>
      </w:r>
      <w:r w:rsidDel="00000000" w:rsidR="00000000" w:rsidRPr="00000000">
        <w:br w:type="page"/>
      </w: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By signing below, you are acknowledging that you have read and understood the </w:t>
      </w:r>
      <w:r w:rsidDel="00000000" w:rsidR="00000000" w:rsidRPr="00000000">
        <w:rPr>
          <w:b w:val="1"/>
          <w:u w:val="single"/>
          <w:rtl w:val="0"/>
        </w:rPr>
        <w:t xml:space="preserve">academic and behavioral expectations</w:t>
      </w:r>
      <w:r w:rsidDel="00000000" w:rsidR="00000000" w:rsidRPr="00000000">
        <w:rPr>
          <w:rtl w:val="0"/>
        </w:rPr>
        <w:t xml:space="preserve"> for World Studies Honors.</w:t>
      </w:r>
    </w:p>
    <w:p w:rsidR="00000000" w:rsidDel="00000000" w:rsidP="00000000" w:rsidRDefault="00000000" w:rsidRPr="00000000" w14:paraId="0000005E">
      <w:pPr>
        <w:pageBreakBefore w:val="0"/>
        <w:rPr/>
      </w:pPr>
      <w:r w:rsidDel="00000000" w:rsidR="00000000" w:rsidRPr="00000000">
        <w:rPr>
          <w:rtl w:val="0"/>
        </w:rPr>
        <w:t xml:space="preserve"> </w:t>
      </w:r>
    </w:p>
    <w:p w:rsidR="00000000" w:rsidDel="00000000" w:rsidP="00000000" w:rsidRDefault="00000000" w:rsidRPr="00000000" w14:paraId="0000005F">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60">
      <w:pPr>
        <w:pageBreakBefore w:val="0"/>
        <w:rPr/>
      </w:pPr>
      <w:r w:rsidDel="00000000" w:rsidR="00000000" w:rsidRPr="00000000">
        <w:rPr>
          <w:rtl w:val="0"/>
        </w:rPr>
        <w:t xml:space="preserve">Student name (Please print)                  </w:t>
        <w:tab/>
        <w:t xml:space="preserve">Parent or guardian name (Please print)</w:t>
      </w:r>
    </w:p>
    <w:p w:rsidR="00000000" w:rsidDel="00000000" w:rsidP="00000000" w:rsidRDefault="00000000" w:rsidRPr="00000000" w14:paraId="00000061">
      <w:pPr>
        <w:pageBreakBefore w:val="0"/>
        <w:rPr/>
      </w:pPr>
      <w:r w:rsidDel="00000000" w:rsidR="00000000" w:rsidRPr="00000000">
        <w:rPr>
          <w:rtl w:val="0"/>
        </w:rPr>
        <w:t xml:space="preserve"> </w:t>
      </w:r>
    </w:p>
    <w:p w:rsidR="00000000" w:rsidDel="00000000" w:rsidP="00000000" w:rsidRDefault="00000000" w:rsidRPr="00000000" w14:paraId="00000062">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63">
      <w:pPr>
        <w:pageBreakBefore w:val="0"/>
        <w:rPr/>
      </w:pPr>
      <w:r w:rsidDel="00000000" w:rsidR="00000000" w:rsidRPr="00000000">
        <w:rPr>
          <w:rtl w:val="0"/>
        </w:rPr>
        <w:t xml:space="preserve">Student signature                                  </w:t>
        <w:tab/>
        <w:t xml:space="preserve">Parent or guardian signature</w:t>
      </w:r>
    </w:p>
    <w:p w:rsidR="00000000" w:rsidDel="00000000" w:rsidP="00000000" w:rsidRDefault="00000000" w:rsidRPr="00000000" w14:paraId="00000064">
      <w:pPr>
        <w:pageBreakBefore w:val="0"/>
        <w:rPr/>
      </w:pPr>
      <w:r w:rsidDel="00000000" w:rsidR="00000000" w:rsidRPr="00000000">
        <w:rPr>
          <w:rtl w:val="0"/>
        </w:rPr>
        <w:t xml:space="preserve"> </w:t>
      </w:r>
    </w:p>
    <w:p w:rsidR="00000000" w:rsidDel="00000000" w:rsidP="00000000" w:rsidRDefault="00000000" w:rsidRPr="00000000" w14:paraId="00000065">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66">
      <w:pPr>
        <w:pageBreakBefore w:val="0"/>
        <w:rPr/>
      </w:pPr>
      <w:r w:rsidDel="00000000" w:rsidR="00000000" w:rsidRPr="00000000">
        <w:rPr>
          <w:rtl w:val="0"/>
        </w:rPr>
        <w:t xml:space="preserve">Date                                                      </w:t>
        <w:tab/>
        <w:t xml:space="preserve">Date</w:t>
      </w:r>
    </w:p>
    <w:p w:rsidR="00000000" w:rsidDel="00000000" w:rsidP="00000000" w:rsidRDefault="00000000" w:rsidRPr="00000000" w14:paraId="00000067">
      <w:pPr>
        <w:pageBreakBefore w:val="0"/>
        <w:rPr/>
      </w:pPr>
      <w:r w:rsidDel="00000000" w:rsidR="00000000" w:rsidRPr="00000000">
        <w:rPr>
          <w:rtl w:val="0"/>
        </w:rPr>
        <w:t xml:space="preserve"> </w:t>
      </w:r>
    </w:p>
    <w:p w:rsidR="00000000" w:rsidDel="00000000" w:rsidP="00000000" w:rsidRDefault="00000000" w:rsidRPr="00000000" w14:paraId="00000068">
      <w:pPr>
        <w:pageBreakBefore w:val="0"/>
        <w:rPr/>
      </w:pPr>
      <w:r w:rsidDel="00000000" w:rsidR="00000000" w:rsidRPr="00000000">
        <w:rPr>
          <w:rtl w:val="0"/>
        </w:rPr>
        <w:t xml:space="preserve"> </w:t>
      </w:r>
    </w:p>
    <w:p w:rsidR="00000000" w:rsidDel="00000000" w:rsidP="00000000" w:rsidRDefault="00000000" w:rsidRPr="00000000" w14:paraId="00000069">
      <w:pPr>
        <w:pageBreakBefore w:val="0"/>
        <w:rPr/>
      </w:pPr>
      <w:r w:rsidDel="00000000" w:rsidR="00000000" w:rsidRPr="00000000">
        <w:rPr>
          <w:rtl w:val="0"/>
        </w:rPr>
        <w:t xml:space="preserve"> </w:t>
      </w:r>
    </w:p>
    <w:p w:rsidR="00000000" w:rsidDel="00000000" w:rsidP="00000000" w:rsidRDefault="00000000" w:rsidRPr="00000000" w14:paraId="0000006A">
      <w:pPr>
        <w:pageBreakBefore w:val="0"/>
        <w:rPr/>
      </w:pPr>
      <w:r w:rsidDel="00000000" w:rsidR="00000000" w:rsidRPr="00000000">
        <w:rPr>
          <w:rtl w:val="0"/>
        </w:rPr>
        <w:t xml:space="preserve">By signing below, you are acknowledging that you have read and understood the </w:t>
      </w:r>
      <w:r w:rsidDel="00000000" w:rsidR="00000000" w:rsidRPr="00000000">
        <w:rPr>
          <w:b w:val="1"/>
          <w:u w:val="single"/>
          <w:rtl w:val="0"/>
        </w:rPr>
        <w:t xml:space="preserve">student handbook policy on academic dishonesty (cheating/plagiarism) </w:t>
      </w:r>
      <w:r w:rsidDel="00000000" w:rsidR="00000000" w:rsidRPr="00000000">
        <w:rPr>
          <w:rtl w:val="0"/>
        </w:rPr>
        <w:t xml:space="preserve">for Montgomery High School.</w:t>
      </w:r>
    </w:p>
    <w:p w:rsidR="00000000" w:rsidDel="00000000" w:rsidP="00000000" w:rsidRDefault="00000000" w:rsidRPr="00000000" w14:paraId="0000006B">
      <w:pPr>
        <w:pageBreakBefore w:val="0"/>
        <w:rPr/>
      </w:pPr>
      <w:r w:rsidDel="00000000" w:rsidR="00000000" w:rsidRPr="00000000">
        <w:rPr>
          <w:rtl w:val="0"/>
        </w:rPr>
        <w:t xml:space="preserve"> </w:t>
      </w:r>
    </w:p>
    <w:p w:rsidR="00000000" w:rsidDel="00000000" w:rsidP="00000000" w:rsidRDefault="00000000" w:rsidRPr="00000000" w14:paraId="0000006C">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6D">
      <w:pPr>
        <w:pageBreakBefore w:val="0"/>
        <w:rPr/>
      </w:pPr>
      <w:r w:rsidDel="00000000" w:rsidR="00000000" w:rsidRPr="00000000">
        <w:rPr>
          <w:rtl w:val="0"/>
        </w:rPr>
        <w:t xml:space="preserve">Student name (Please print)                  </w:t>
        <w:tab/>
        <w:t xml:space="preserve">Parent or guardian name (Please print)</w:t>
      </w:r>
    </w:p>
    <w:p w:rsidR="00000000" w:rsidDel="00000000" w:rsidP="00000000" w:rsidRDefault="00000000" w:rsidRPr="00000000" w14:paraId="0000006E">
      <w:pPr>
        <w:pageBreakBefore w:val="0"/>
        <w:rPr/>
      </w:pPr>
      <w:r w:rsidDel="00000000" w:rsidR="00000000" w:rsidRPr="00000000">
        <w:rPr>
          <w:rtl w:val="0"/>
        </w:rPr>
        <w:t xml:space="preserve"> </w:t>
      </w:r>
    </w:p>
    <w:p w:rsidR="00000000" w:rsidDel="00000000" w:rsidP="00000000" w:rsidRDefault="00000000" w:rsidRPr="00000000" w14:paraId="0000006F">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70">
      <w:pPr>
        <w:pageBreakBefore w:val="0"/>
        <w:rPr/>
      </w:pPr>
      <w:r w:rsidDel="00000000" w:rsidR="00000000" w:rsidRPr="00000000">
        <w:rPr>
          <w:rtl w:val="0"/>
        </w:rPr>
        <w:t xml:space="preserve">Student signature                                  </w:t>
        <w:tab/>
        <w:t xml:space="preserve">Parent or guardian signature</w:t>
      </w:r>
    </w:p>
    <w:p w:rsidR="00000000" w:rsidDel="00000000" w:rsidP="00000000" w:rsidRDefault="00000000" w:rsidRPr="00000000" w14:paraId="00000071">
      <w:pPr>
        <w:pageBreakBefore w:val="0"/>
        <w:rPr/>
      </w:pPr>
      <w:r w:rsidDel="00000000" w:rsidR="00000000" w:rsidRPr="00000000">
        <w:rPr>
          <w:rtl w:val="0"/>
        </w:rPr>
        <w:t xml:space="preserve"> </w:t>
      </w:r>
    </w:p>
    <w:p w:rsidR="00000000" w:rsidDel="00000000" w:rsidP="00000000" w:rsidRDefault="00000000" w:rsidRPr="00000000" w14:paraId="00000072">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73">
      <w:pPr>
        <w:pageBreakBefore w:val="0"/>
        <w:rPr/>
      </w:pPr>
      <w:r w:rsidDel="00000000" w:rsidR="00000000" w:rsidRPr="00000000">
        <w:rPr>
          <w:rtl w:val="0"/>
        </w:rPr>
        <w:t xml:space="preserve">Date                                                      </w:t>
        <w:tab/>
        <w:t xml:space="preserve">Date</w:t>
      </w:r>
    </w:p>
    <w:p w:rsidR="00000000" w:rsidDel="00000000" w:rsidP="00000000" w:rsidRDefault="00000000" w:rsidRPr="00000000" w14:paraId="00000074">
      <w:pPr>
        <w:pageBreakBefore w:val="0"/>
        <w:rPr/>
      </w:pPr>
      <w:r w:rsidDel="00000000" w:rsidR="00000000" w:rsidRPr="00000000">
        <w:rPr>
          <w:rtl w:val="0"/>
        </w:rPr>
        <w:t xml:space="preserve"> </w:t>
      </w:r>
    </w:p>
    <w:p w:rsidR="00000000" w:rsidDel="00000000" w:rsidP="00000000" w:rsidRDefault="00000000" w:rsidRPr="00000000" w14:paraId="00000075">
      <w:pPr>
        <w:pageBreakBefore w:val="0"/>
        <w:rPr/>
      </w:pPr>
      <w:r w:rsidDel="00000000" w:rsidR="00000000" w:rsidRPr="00000000">
        <w:rPr>
          <w:rtl w:val="0"/>
        </w:rPr>
        <w:t xml:space="preserve"> </w:t>
      </w:r>
    </w:p>
    <w:p w:rsidR="00000000" w:rsidDel="00000000" w:rsidP="00000000" w:rsidRDefault="00000000" w:rsidRPr="00000000" w14:paraId="00000076">
      <w:pPr>
        <w:pageBreakBefore w:val="0"/>
        <w:rPr/>
      </w:pPr>
      <w:r w:rsidDel="00000000" w:rsidR="00000000" w:rsidRPr="00000000">
        <w:rPr>
          <w:rtl w:val="0"/>
        </w:rPr>
        <w:t xml:space="preserve"> </w:t>
      </w:r>
    </w:p>
    <w:p w:rsidR="00000000" w:rsidDel="00000000" w:rsidP="00000000" w:rsidRDefault="00000000" w:rsidRPr="00000000" w14:paraId="00000077">
      <w:pPr>
        <w:pageBreakBefore w:val="0"/>
        <w:rPr/>
      </w:pPr>
      <w:r w:rsidDel="00000000" w:rsidR="00000000" w:rsidRPr="00000000">
        <w:rPr>
          <w:rtl w:val="0"/>
        </w:rPr>
        <w:t xml:space="preserve">E-mail communication allows for more frequent interactions between home and school. Providing a parent/guardian e-mail address below is recommended to allow for quick updates on your child’s progress in the course. Please feel free to include multiple addresses if you prefer that more than one person receive communication from the teacher.</w:t>
      </w:r>
    </w:p>
    <w:p w:rsidR="00000000" w:rsidDel="00000000" w:rsidP="00000000" w:rsidRDefault="00000000" w:rsidRPr="00000000" w14:paraId="00000078">
      <w:pPr>
        <w:pageBreakBefore w:val="0"/>
        <w:rPr/>
      </w:pPr>
      <w:r w:rsidDel="00000000" w:rsidR="00000000" w:rsidRPr="00000000">
        <w:rPr>
          <w:rtl w:val="0"/>
        </w:rPr>
        <w:t xml:space="preserve"> </w:t>
      </w:r>
    </w:p>
    <w:p w:rsidR="00000000" w:rsidDel="00000000" w:rsidP="00000000" w:rsidRDefault="00000000" w:rsidRPr="00000000" w14:paraId="00000079">
      <w:pPr>
        <w:pageBreakBefore w:val="0"/>
        <w:rPr>
          <w:u w:val="single"/>
        </w:rPr>
      </w:pPr>
      <w:r w:rsidDel="00000000" w:rsidR="00000000" w:rsidRPr="00000000">
        <w:rPr>
          <w:u w:val="single"/>
          <w:rtl w:val="0"/>
        </w:rPr>
        <w:t xml:space="preserve">                                                                          </w:t>
        <w:tab/>
      </w:r>
    </w:p>
    <w:p w:rsidR="00000000" w:rsidDel="00000000" w:rsidP="00000000" w:rsidRDefault="00000000" w:rsidRPr="00000000" w14:paraId="0000007A">
      <w:pPr>
        <w:pageBreakBefore w:val="0"/>
        <w:rPr/>
      </w:pPr>
      <w:r w:rsidDel="00000000" w:rsidR="00000000" w:rsidRPr="00000000">
        <w:rPr>
          <w:rtl w:val="0"/>
        </w:rPr>
        <w:t xml:space="preserve">E-mail Address:</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___________________________________________________________</w:t>
      </w:r>
    </w:p>
    <w:p w:rsidR="00000000" w:rsidDel="00000000" w:rsidP="00000000" w:rsidRDefault="00000000" w:rsidRPr="00000000" w14:paraId="0000007D">
      <w:pPr>
        <w:pageBreakBefore w:val="0"/>
        <w:rPr/>
      </w:pPr>
      <w:r w:rsidDel="00000000" w:rsidR="00000000" w:rsidRPr="00000000">
        <w:rPr>
          <w:rtl w:val="0"/>
        </w:rPr>
        <w:t xml:space="preserve"> </w:t>
      </w:r>
    </w:p>
    <w:p w:rsidR="00000000" w:rsidDel="00000000" w:rsidP="00000000" w:rsidRDefault="00000000" w:rsidRPr="00000000" w14:paraId="0000007E">
      <w:pPr>
        <w:pageBreakBefore w:val="0"/>
        <w:rPr>
          <w:u w:val="single"/>
        </w:rPr>
      </w:pPr>
      <w:r w:rsidDel="00000000" w:rsidR="00000000" w:rsidRPr="00000000">
        <w:rPr>
          <w:rtl w:val="0"/>
        </w:rPr>
        <w:t xml:space="preserve"> </w:t>
      </w:r>
      <w:r w:rsidDel="00000000" w:rsidR="00000000" w:rsidRPr="00000000">
        <w:rPr>
          <w:u w:val="single"/>
          <w:rtl w:val="0"/>
        </w:rPr>
        <w:tab/>
      </w:r>
    </w:p>
    <w:p w:rsidR="00000000" w:rsidDel="00000000" w:rsidP="00000000" w:rsidRDefault="00000000" w:rsidRPr="00000000" w14:paraId="0000007F">
      <w:pPr>
        <w:pageBreakBefore w:val="0"/>
        <w:rPr/>
      </w:pPr>
      <w:r w:rsidDel="00000000" w:rsidR="00000000" w:rsidRPr="00000000">
        <w:rPr>
          <w:rtl w:val="0"/>
        </w:rPr>
        <w:t xml:space="preserve">Owner of E-mail Address (please provide your name and specify relationship to student):</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___________________________________________________________</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reynolds@mt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